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8A1D" w14:textId="77777777" w:rsidR="0079216E" w:rsidRPr="00222AAC" w:rsidRDefault="0079216E" w:rsidP="00222A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96E25" w14:textId="77777777" w:rsidR="0079216E" w:rsidRPr="0079216E" w:rsidRDefault="0079216E" w:rsidP="0079216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ЗЕЛЕНА ПОВРТНА И БРАОН МРАМОРАСТА СТЕНИЦА - НОВЕ ШТЕТОЧИНЕ У БИЉНОЈ ПРОИЗВОДЊИ</w:t>
      </w:r>
    </w:p>
    <w:p w14:paraId="02638C10" w14:textId="77777777" w:rsid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00F6CA" w14:textId="77777777" w:rsidR="0079216E" w:rsidRP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климатских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дешавају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десетак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продора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16E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топлијих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планете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просторе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умереном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континенталном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климом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гушћи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чешћи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пошиљкама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кукурузну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златицу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сојеве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рђе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пшенице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парадајзовог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кромпировог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мољца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>.</w:t>
      </w:r>
    </w:p>
    <w:p w14:paraId="000866FA" w14:textId="77777777" w:rsid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последњима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низу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интродукованих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r w:rsidR="00D40B77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раон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мрамораста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564D">
        <w:rPr>
          <w:rFonts w:ascii="Times New Roman" w:hAnsi="Times New Roman" w:cs="Times New Roman"/>
          <w:i/>
          <w:sz w:val="24"/>
          <w:szCs w:val="24"/>
        </w:rPr>
        <w:t>Halyomorpha</w:t>
      </w:r>
      <w:proofErr w:type="spellEnd"/>
      <w:r w:rsidRPr="002D56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64D">
        <w:rPr>
          <w:rFonts w:ascii="Times New Roman" w:hAnsi="Times New Roman" w:cs="Times New Roman"/>
          <w:i/>
          <w:sz w:val="24"/>
          <w:szCs w:val="24"/>
        </w:rPr>
        <w:t>halys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угрожава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дозревање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баштама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воћњацима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јесен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инвазију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ливаде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окућнице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шупе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F3390" w14:textId="4340E32B" w:rsidR="00380222" w:rsidRPr="008526CE" w:rsidRDefault="007E38AA" w:rsidP="008526CE">
      <w:pPr>
        <w:spacing w:after="0"/>
        <w:ind w:firstLine="720"/>
        <w:jc w:val="both"/>
        <w:rPr>
          <w:noProof/>
        </w:rPr>
      </w:pPr>
      <w:r w:rsidRPr="007E38AA">
        <w:rPr>
          <w:noProof/>
        </w:rPr>
        <w:t xml:space="preserve"> </w:t>
      </w:r>
      <w:r w:rsidR="00D40B77">
        <w:rPr>
          <w:noProof/>
        </w:rPr>
        <w:t xml:space="preserve"> </w:t>
      </w:r>
    </w:p>
    <w:p w14:paraId="7339F35A" w14:textId="77777777" w:rsidR="00380222" w:rsidRDefault="0079216E" w:rsidP="006F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инвазивна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потенцијална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штеточина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наредним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великом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гајених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Порекло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јој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далеког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истока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Кореја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Јапан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генерација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Европу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доспела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примерци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пронађени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2011.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Америци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значајна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штеточине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хранећи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соковима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смањује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принос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уља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клијавост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Италији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у 2019.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воћу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>.</w:t>
      </w:r>
    </w:p>
    <w:p w14:paraId="1139ADF2" w14:textId="77777777" w:rsidR="0079216E" w:rsidRPr="0079216E" w:rsidRDefault="00380222" w:rsidP="006F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повртна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AA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</w:rPr>
        <w:t>Nezara</w:t>
      </w:r>
      <w:proofErr w:type="spellEnd"/>
      <w:r w:rsidRPr="00222AA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22AA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</w:rPr>
        <w:t>viridula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све чешће појављује ћинећи исте штете.</w:t>
      </w:r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она је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увезена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сличног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циклуса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развића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Порекло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79216E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6E" w:rsidRPr="0079216E">
        <w:rPr>
          <w:rFonts w:ascii="Times New Roman" w:hAnsi="Times New Roman" w:cs="Times New Roman"/>
          <w:sz w:val="24"/>
          <w:szCs w:val="24"/>
        </w:rPr>
        <w:t>Африке</w:t>
      </w:r>
      <w:proofErr w:type="spellEnd"/>
      <w:r w:rsidR="006F5E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сазнањима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штетама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земљама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прошириле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очекивати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наредним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CD2E644" w14:textId="77777777" w:rsidR="0079216E" w:rsidRPr="006F5EB3" w:rsidRDefault="0079216E" w:rsidP="006F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нашим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просторима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генерацију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Презимљавају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стадијуму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одрасле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јединке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пролеће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температурама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изнад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12 ⁰Ц,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почињу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полажу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јаја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ларве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појављују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јулу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августу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наносе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ларве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имага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сисањем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биљних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сокова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надземних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Симптом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напада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ситни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беличасти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округли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убоди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касније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прерасти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некротичне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пеге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нападнутим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плодовима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некротичних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пега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уочава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деформација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умањује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тржишну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плодова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Склоне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груписању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групно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селе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усева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прелазећи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дневно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киломатара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предвидети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слетети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јесени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јединке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мраморасте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полазе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потрагу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повољним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презимљавање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сличности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повртна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Браон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мрамораста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разликују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неким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особинама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миграције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усеве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Zelena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povrtna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stenica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краће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околним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биљкама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јул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>)</w:t>
      </w:r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мигрира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усеве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Braon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mramoraste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, </w:t>
      </w:r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мигрира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августу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Доба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Браон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мрамораста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ноћи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доњем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ујутру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креће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пење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горњим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деловима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Зелена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lastRenderedPageBreak/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ноћи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спољном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креће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стаблу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браон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мраморасту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стеницу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сузбијамо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 w:rsidRPr="0079216E">
        <w:rPr>
          <w:rFonts w:ascii="Times New Roman" w:hAnsi="Times New Roman" w:cs="Times New Roman"/>
          <w:sz w:val="24"/>
          <w:szCs w:val="24"/>
        </w:rPr>
        <w:t>уј</w:t>
      </w:r>
      <w:r w:rsidR="006F5EB3">
        <w:rPr>
          <w:rFonts w:ascii="Times New Roman" w:hAnsi="Times New Roman" w:cs="Times New Roman"/>
          <w:sz w:val="24"/>
          <w:szCs w:val="24"/>
        </w:rPr>
        <w:t>утру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Зелену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9-12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8B83C" w14:textId="77777777" w:rsidR="0079216E" w:rsidRP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поврћу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воћу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сељења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кукуруз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усисавају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течну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храну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убода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убацују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ензиме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растварају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меко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ткиво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плода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растварају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твр</w:t>
      </w:r>
      <w:proofErr w:type="spellEnd"/>
      <w:r w:rsidR="006F5EB3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семеном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соје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кукуруза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убацују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дигестивног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ензима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омекшале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зрно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течном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усисале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0C79D" w14:textId="77777777" w:rsidR="0079216E" w:rsidRPr="006F5EB3" w:rsidRDefault="0079216E" w:rsidP="006F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отежано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плодовима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семену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сазревање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отежана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нсектицида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>.</w:t>
      </w:r>
      <w:r w:rsidR="006F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сачинила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сузбијања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познавање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биолошког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циклуса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деловати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нимфе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излегања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јајном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леглу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бакарним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препаратима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делују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симбионтске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бактерије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>.</w:t>
      </w:r>
      <w:r w:rsidR="006F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утицајем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дигестивних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ензима</w:t>
      </w:r>
      <w:proofErr w:type="spellEnd"/>
      <w:r w:rsidR="006F5EB3">
        <w:rPr>
          <w:rFonts w:ascii="Times New Roman" w:hAnsi="Times New Roman" w:cs="Times New Roman"/>
          <w:sz w:val="24"/>
          <w:szCs w:val="24"/>
          <w:lang w:val="sr-Cyrl-RS"/>
        </w:rPr>
        <w:t xml:space="preserve"> које ове стенице убризгавају у плод</w:t>
      </w:r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r w:rsidR="00222AA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инсектицида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падну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22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AAC">
        <w:rPr>
          <w:rFonts w:ascii="Times New Roman" w:hAnsi="Times New Roman" w:cs="Times New Roman"/>
          <w:sz w:val="24"/>
          <w:szCs w:val="24"/>
        </w:rPr>
        <w:t>површину</w:t>
      </w:r>
      <w:proofErr w:type="spellEnd"/>
      <w:r w:rsidR="00222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AAC">
        <w:rPr>
          <w:rFonts w:ascii="Times New Roman" w:hAnsi="Times New Roman" w:cs="Times New Roman"/>
          <w:sz w:val="24"/>
          <w:szCs w:val="24"/>
        </w:rPr>
        <w:t>плода</w:t>
      </w:r>
      <w:proofErr w:type="spellEnd"/>
      <w:r w:rsidR="00222AAC">
        <w:rPr>
          <w:rFonts w:ascii="Times New Roman" w:hAnsi="Times New Roman" w:cs="Times New Roman"/>
          <w:sz w:val="24"/>
          <w:szCs w:val="24"/>
          <w:lang w:val="sr-Cyrl-RS"/>
        </w:rPr>
        <w:t xml:space="preserve"> и долази до смањења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222A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контактних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инсектицида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ефикасно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њено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спада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фамилију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Пентатомидае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сузбија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</w:t>
      </w:r>
      <w:r w:rsidR="006F5EB3">
        <w:rPr>
          <w:rFonts w:ascii="Times New Roman" w:hAnsi="Times New Roman" w:cs="Times New Roman"/>
          <w:sz w:val="24"/>
          <w:szCs w:val="24"/>
        </w:rPr>
        <w:t>репаратима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пиретроида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перметрин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EB3">
        <w:rPr>
          <w:rFonts w:ascii="Times New Roman" w:hAnsi="Times New Roman" w:cs="Times New Roman"/>
          <w:sz w:val="24"/>
          <w:szCs w:val="24"/>
        </w:rPr>
        <w:t>делтаметрин</w:t>
      </w:r>
      <w:proofErr w:type="spellEnd"/>
      <w:r w:rsidR="006F5E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неоникотиноида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ацетамиприд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>)</w:t>
      </w:r>
      <w:r w:rsidR="00222AAC">
        <w:rPr>
          <w:rFonts w:ascii="Times New Roman" w:hAnsi="Times New Roman" w:cs="Times New Roman"/>
          <w:sz w:val="24"/>
          <w:szCs w:val="24"/>
          <w:lang w:val="sr-Cyrl-RS"/>
        </w:rPr>
        <w:t xml:space="preserve"> и органофосфата (фосмет)</w:t>
      </w:r>
      <w:r w:rsidRPr="0079216E">
        <w:rPr>
          <w:rFonts w:ascii="Times New Roman" w:hAnsi="Times New Roman" w:cs="Times New Roman"/>
          <w:sz w:val="24"/>
          <w:szCs w:val="24"/>
        </w:rPr>
        <w:t>.</w:t>
      </w:r>
      <w:r w:rsidR="00222AAC">
        <w:rPr>
          <w:rFonts w:ascii="Times New Roman" w:hAnsi="Times New Roman" w:cs="Times New Roman"/>
          <w:sz w:val="24"/>
          <w:szCs w:val="24"/>
          <w:lang w:val="sr-Cyrl-RS"/>
        </w:rPr>
        <w:t xml:space="preserve"> Код сузбијанја, треба водити рачуна о каренци примењених инсектицида. Препарати на бази пиретроида су погоднији јер имају краћу каренцу. Ако се ради само о ефикасности, и примени на ратарске усеве јер се каренца испоштује временом примене, (соја), Најефикаснија је комбинација делтаметрина и фосмета.</w:t>
      </w:r>
    </w:p>
    <w:p w14:paraId="5E96A893" w14:textId="77777777" w:rsidR="0079216E" w:rsidRP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човека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мрамораста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стеница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безопасан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организам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мада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пренамножености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јединки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затвореном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алергијске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реакције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осетљивих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Превентивне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узнемиравајућег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ефекта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подазумевају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затварање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рупа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отвора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вратима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прозорима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спречио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затворене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просторе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>.</w:t>
      </w:r>
      <w:r w:rsidR="006F5EB3" w:rsidRPr="00792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07BC" w14:textId="77777777" w:rsidR="0079216E" w:rsidRPr="0079216E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0BAC8E" w14:textId="5614977D" w:rsidR="0079216E" w:rsidRPr="0065371C" w:rsidRDefault="0079216E" w:rsidP="007921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Елеонора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Онћ</w:t>
      </w:r>
      <w:proofErr w:type="spellEnd"/>
      <w:r w:rsidRPr="0079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6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65371C">
        <w:rPr>
          <w:rFonts w:ascii="Times New Roman" w:hAnsi="Times New Roman" w:cs="Times New Roman"/>
          <w:sz w:val="24"/>
          <w:szCs w:val="24"/>
          <w:lang w:val="sr-Cyrl-RS"/>
        </w:rPr>
        <w:t>, ПССС Београд</w:t>
      </w:r>
    </w:p>
    <w:sectPr w:rsidR="0079216E" w:rsidRPr="0065371C" w:rsidSect="00056E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30C4" w14:textId="77777777" w:rsidR="0079295C" w:rsidRDefault="0079295C" w:rsidP="00D556BB">
      <w:pPr>
        <w:spacing w:after="0" w:line="240" w:lineRule="auto"/>
      </w:pPr>
      <w:r>
        <w:separator/>
      </w:r>
    </w:p>
  </w:endnote>
  <w:endnote w:type="continuationSeparator" w:id="0">
    <w:p w14:paraId="26AB7C1D" w14:textId="77777777" w:rsidR="0079295C" w:rsidRDefault="0079295C" w:rsidP="00D5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1BA" w14:textId="77777777" w:rsidR="0079295C" w:rsidRDefault="0079295C" w:rsidP="00D556BB">
      <w:pPr>
        <w:spacing w:after="0" w:line="240" w:lineRule="auto"/>
      </w:pPr>
      <w:r>
        <w:separator/>
      </w:r>
    </w:p>
  </w:footnote>
  <w:footnote w:type="continuationSeparator" w:id="0">
    <w:p w14:paraId="4A6B7E80" w14:textId="77777777" w:rsidR="0079295C" w:rsidRDefault="0079295C" w:rsidP="00D5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0D64" w14:textId="77777777" w:rsidR="00054E04" w:rsidRDefault="00054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8B"/>
    <w:rsid w:val="00054E04"/>
    <w:rsid w:val="00056E18"/>
    <w:rsid w:val="000A6354"/>
    <w:rsid w:val="000E0473"/>
    <w:rsid w:val="00222AAC"/>
    <w:rsid w:val="002D564D"/>
    <w:rsid w:val="00323793"/>
    <w:rsid w:val="00380222"/>
    <w:rsid w:val="00393ABF"/>
    <w:rsid w:val="003E5478"/>
    <w:rsid w:val="0048098E"/>
    <w:rsid w:val="00487686"/>
    <w:rsid w:val="00491527"/>
    <w:rsid w:val="004B506A"/>
    <w:rsid w:val="00507978"/>
    <w:rsid w:val="005C69E2"/>
    <w:rsid w:val="0065371C"/>
    <w:rsid w:val="00683258"/>
    <w:rsid w:val="00687416"/>
    <w:rsid w:val="006F5EB3"/>
    <w:rsid w:val="0079216E"/>
    <w:rsid w:val="0079295C"/>
    <w:rsid w:val="007E38AA"/>
    <w:rsid w:val="007F075C"/>
    <w:rsid w:val="00804DA3"/>
    <w:rsid w:val="008526CE"/>
    <w:rsid w:val="00901300"/>
    <w:rsid w:val="00A07662"/>
    <w:rsid w:val="00A45763"/>
    <w:rsid w:val="00AF228B"/>
    <w:rsid w:val="00B308FF"/>
    <w:rsid w:val="00C141F5"/>
    <w:rsid w:val="00CF7178"/>
    <w:rsid w:val="00D40B77"/>
    <w:rsid w:val="00D556BB"/>
    <w:rsid w:val="00D8660A"/>
    <w:rsid w:val="00DE0B02"/>
    <w:rsid w:val="00E34970"/>
    <w:rsid w:val="00FA170F"/>
    <w:rsid w:val="00FE34D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445"/>
  <w15:docId w15:val="{9A28C24A-0E71-4181-8907-18594ED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B50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BB"/>
  </w:style>
  <w:style w:type="paragraph" w:styleId="Footer">
    <w:name w:val="footer"/>
    <w:basedOn w:val="Normal"/>
    <w:link w:val="FooterChar"/>
    <w:uiPriority w:val="99"/>
    <w:semiHidden/>
    <w:unhideWhenUsed/>
    <w:rsid w:val="00D5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BB"/>
  </w:style>
  <w:style w:type="paragraph" w:styleId="BalloonText">
    <w:name w:val="Balloon Text"/>
    <w:basedOn w:val="Normal"/>
    <w:link w:val="BalloonTextChar"/>
    <w:uiPriority w:val="99"/>
    <w:semiHidden/>
    <w:unhideWhenUsed/>
    <w:rsid w:val="007E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PKB</dc:creator>
  <cp:lastModifiedBy>PSSS</cp:lastModifiedBy>
  <cp:revision>2</cp:revision>
  <cp:lastPrinted>2016-11-02T07:42:00Z</cp:lastPrinted>
  <dcterms:created xsi:type="dcterms:W3CDTF">2023-12-22T09:19:00Z</dcterms:created>
  <dcterms:modified xsi:type="dcterms:W3CDTF">2023-12-22T09:19:00Z</dcterms:modified>
</cp:coreProperties>
</file>